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9228D" w14:textId="77777777" w:rsidR="00A91C9C" w:rsidRPr="00E11610" w:rsidRDefault="00A91C9C" w:rsidP="008A2E09">
      <w:pPr>
        <w:rPr>
          <w:rFonts w:ascii="Arial" w:hAnsi="Arial" w:cs="Arial"/>
          <w:b/>
        </w:rPr>
      </w:pPr>
      <w:bookmarkStart w:id="0" w:name="_GoBack"/>
      <w:bookmarkEnd w:id="0"/>
      <w:r w:rsidRPr="008C2802">
        <w:rPr>
          <w:rFonts w:ascii="Calibri" w:hAnsi="Calibri" w:cs="Arial"/>
          <w:noProof/>
        </w:rPr>
        <w:drawing>
          <wp:inline distT="0" distB="0" distL="0" distR="0" wp14:anchorId="023F079D" wp14:editId="4713B7E0">
            <wp:extent cx="5486411" cy="68580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T SHEET header FEB 2014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11" cy="685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F6BBA" w14:textId="77777777" w:rsidR="00E0411D" w:rsidRDefault="00E0411D" w:rsidP="008A2E09">
      <w:pPr>
        <w:pStyle w:val="NoSpacing"/>
        <w:tabs>
          <w:tab w:val="left" w:pos="2705"/>
        </w:tabs>
        <w:jc w:val="both"/>
        <w:rPr>
          <w:rFonts w:ascii="Arial" w:hAnsi="Arial" w:cs="Arial"/>
        </w:rPr>
      </w:pPr>
    </w:p>
    <w:p w14:paraId="35B48D3F" w14:textId="77777777" w:rsidR="00E0411D" w:rsidRDefault="00E0411D" w:rsidP="008A2E09">
      <w:pPr>
        <w:pStyle w:val="NoSpacing"/>
        <w:tabs>
          <w:tab w:val="left" w:pos="2705"/>
        </w:tabs>
        <w:jc w:val="both"/>
        <w:rPr>
          <w:rFonts w:ascii="Arial" w:hAnsi="Arial" w:cs="Arial"/>
        </w:rPr>
      </w:pPr>
    </w:p>
    <w:p w14:paraId="26B82A64" w14:textId="1FF54001" w:rsidR="00AD6900" w:rsidRDefault="002A5101" w:rsidP="00C216C1">
      <w:pPr>
        <w:pStyle w:val="NoSpacing"/>
        <w:tabs>
          <w:tab w:val="left" w:pos="2705"/>
        </w:tabs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Choice Program</w:t>
      </w:r>
      <w:r w:rsidR="00964E62">
        <w:rPr>
          <w:rFonts w:ascii="Arial" w:eastAsia="Times New Roman" w:hAnsi="Arial" w:cs="Arial"/>
          <w:b/>
        </w:rPr>
        <w:t xml:space="preserve"> </w:t>
      </w:r>
      <w:r w:rsidR="001D6A10">
        <w:rPr>
          <w:rFonts w:ascii="Arial" w:eastAsia="Times New Roman" w:hAnsi="Arial" w:cs="Arial"/>
          <w:b/>
        </w:rPr>
        <w:t>Agreements with Native Hawaiian Health Care System</w:t>
      </w:r>
    </w:p>
    <w:p w14:paraId="68FEB6F2" w14:textId="0722F52A" w:rsidR="00E73E10" w:rsidRPr="00E73E10" w:rsidRDefault="001D6A10" w:rsidP="00C216C1">
      <w:pPr>
        <w:pStyle w:val="NoSpacing"/>
        <w:tabs>
          <w:tab w:val="left" w:pos="2705"/>
        </w:tabs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September</w:t>
      </w:r>
      <w:r w:rsidR="00E73E10" w:rsidRPr="00E73E10">
        <w:rPr>
          <w:rFonts w:ascii="Arial" w:eastAsia="Times New Roman" w:hAnsi="Arial" w:cs="Arial"/>
        </w:rPr>
        <w:t>, 2015</w:t>
      </w:r>
    </w:p>
    <w:p w14:paraId="5A622561" w14:textId="3D485085" w:rsidR="00695348" w:rsidRDefault="00695348" w:rsidP="00695348">
      <w:pPr>
        <w:pStyle w:val="PlainText"/>
        <w:rPr>
          <w:rFonts w:ascii="Arial" w:eastAsia="Times New Roman" w:hAnsi="Arial" w:cs="Arial"/>
          <w:sz w:val="24"/>
          <w:szCs w:val="24"/>
        </w:rPr>
      </w:pPr>
    </w:p>
    <w:p w14:paraId="1A45D550" w14:textId="04150D1F" w:rsidR="00695348" w:rsidRPr="002A5101" w:rsidRDefault="00695348" w:rsidP="00695348">
      <w:pPr>
        <w:pStyle w:val="PlainText"/>
        <w:rPr>
          <w:rFonts w:ascii="Arial" w:eastAsia="Times New Roman" w:hAnsi="Arial" w:cs="Arial"/>
          <w:b/>
          <w:sz w:val="24"/>
          <w:szCs w:val="24"/>
        </w:rPr>
      </w:pPr>
      <w:r w:rsidRPr="002A5101">
        <w:rPr>
          <w:rFonts w:ascii="Arial" w:eastAsia="Times New Roman" w:hAnsi="Arial" w:cs="Arial"/>
          <w:b/>
          <w:sz w:val="24"/>
          <w:szCs w:val="24"/>
        </w:rPr>
        <w:t>Background</w:t>
      </w:r>
    </w:p>
    <w:p w14:paraId="657AC35A" w14:textId="77777777" w:rsidR="004A2E3C" w:rsidRPr="00E73E10" w:rsidRDefault="004A2E3C" w:rsidP="00695348">
      <w:pPr>
        <w:pStyle w:val="PlainText"/>
        <w:rPr>
          <w:rFonts w:ascii="Arial" w:hAnsi="Arial" w:cs="Arial"/>
          <w:b/>
          <w:sz w:val="22"/>
          <w:szCs w:val="22"/>
        </w:rPr>
      </w:pPr>
    </w:p>
    <w:p w14:paraId="4CF1AE90" w14:textId="745B167E" w:rsidR="00695348" w:rsidRDefault="00695348" w:rsidP="00A57994">
      <w:pPr>
        <w:pStyle w:val="PlainText"/>
        <w:rPr>
          <w:rFonts w:ascii="Arial" w:hAnsi="Arial" w:cs="Arial"/>
          <w:sz w:val="22"/>
          <w:szCs w:val="22"/>
        </w:rPr>
      </w:pPr>
      <w:r w:rsidRPr="00E73E10">
        <w:rPr>
          <w:rFonts w:ascii="Arial" w:hAnsi="Arial" w:cs="Arial"/>
          <w:sz w:val="22"/>
          <w:szCs w:val="22"/>
        </w:rPr>
        <w:t xml:space="preserve">On August 7, 2014, President Obama signed into law the Veterans Access, Choice, </w:t>
      </w:r>
      <w:r w:rsidR="001D6A10">
        <w:rPr>
          <w:rFonts w:ascii="Arial" w:hAnsi="Arial" w:cs="Arial"/>
          <w:sz w:val="22"/>
          <w:szCs w:val="22"/>
        </w:rPr>
        <w:t xml:space="preserve">and Accountability Act of 2014 </w:t>
      </w:r>
      <w:r w:rsidRPr="00E73E10">
        <w:rPr>
          <w:rFonts w:ascii="Arial" w:hAnsi="Arial" w:cs="Arial"/>
          <w:sz w:val="22"/>
          <w:szCs w:val="22"/>
        </w:rPr>
        <w:t xml:space="preserve">(“VACAA”). </w:t>
      </w:r>
      <w:r w:rsidR="001D6A10">
        <w:rPr>
          <w:rFonts w:ascii="Arial" w:hAnsi="Arial" w:cs="Arial"/>
          <w:sz w:val="22"/>
          <w:szCs w:val="22"/>
        </w:rPr>
        <w:t xml:space="preserve">Section 103 of the Choice Act </w:t>
      </w:r>
      <w:r w:rsidR="00A57994">
        <w:rPr>
          <w:rFonts w:ascii="Arial" w:hAnsi="Arial" w:cs="Arial"/>
          <w:sz w:val="22"/>
          <w:szCs w:val="22"/>
        </w:rPr>
        <w:t>directed t</w:t>
      </w:r>
      <w:r w:rsidR="00A57994" w:rsidRPr="00A57994">
        <w:rPr>
          <w:rFonts w:ascii="Arial" w:hAnsi="Arial" w:cs="Arial"/>
          <w:sz w:val="22"/>
          <w:szCs w:val="22"/>
        </w:rPr>
        <w:t xml:space="preserve">he Secretary of Veterans Affairs </w:t>
      </w:r>
      <w:r w:rsidR="00A57994">
        <w:rPr>
          <w:rFonts w:ascii="Arial" w:hAnsi="Arial" w:cs="Arial"/>
          <w:sz w:val="22"/>
          <w:szCs w:val="22"/>
        </w:rPr>
        <w:t xml:space="preserve">to </w:t>
      </w:r>
      <w:r w:rsidR="00A57994" w:rsidRPr="00A57994">
        <w:rPr>
          <w:rFonts w:ascii="Arial" w:hAnsi="Arial" w:cs="Arial"/>
          <w:sz w:val="22"/>
          <w:szCs w:val="22"/>
        </w:rPr>
        <w:t>ent</w:t>
      </w:r>
      <w:r w:rsidR="00A57994">
        <w:rPr>
          <w:rFonts w:ascii="Arial" w:hAnsi="Arial" w:cs="Arial"/>
          <w:sz w:val="22"/>
          <w:szCs w:val="22"/>
        </w:rPr>
        <w:t xml:space="preserve">er into contracts or agreements </w:t>
      </w:r>
      <w:r w:rsidR="004A2E3C">
        <w:rPr>
          <w:rFonts w:ascii="Arial" w:hAnsi="Arial" w:cs="Arial"/>
          <w:sz w:val="22"/>
          <w:szCs w:val="22"/>
        </w:rPr>
        <w:t>with Native Hawaiian Health C</w:t>
      </w:r>
      <w:r w:rsidR="00A57994" w:rsidRPr="00A57994">
        <w:rPr>
          <w:rFonts w:ascii="Arial" w:hAnsi="Arial" w:cs="Arial"/>
          <w:sz w:val="22"/>
          <w:szCs w:val="22"/>
        </w:rPr>
        <w:t>are sys</w:t>
      </w:r>
      <w:r w:rsidR="00A57994">
        <w:rPr>
          <w:rFonts w:ascii="Arial" w:hAnsi="Arial" w:cs="Arial"/>
          <w:sz w:val="22"/>
          <w:szCs w:val="22"/>
        </w:rPr>
        <w:t xml:space="preserve">tems </w:t>
      </w:r>
      <w:r w:rsidR="00A57994" w:rsidRPr="00A57994">
        <w:rPr>
          <w:rFonts w:ascii="Arial" w:hAnsi="Arial" w:cs="Arial"/>
          <w:sz w:val="22"/>
          <w:szCs w:val="22"/>
        </w:rPr>
        <w:t>for the reimbursement of direc</w:t>
      </w:r>
      <w:r w:rsidR="00A57994">
        <w:rPr>
          <w:rFonts w:ascii="Arial" w:hAnsi="Arial" w:cs="Arial"/>
          <w:sz w:val="22"/>
          <w:szCs w:val="22"/>
        </w:rPr>
        <w:t xml:space="preserve">t care services provided </w:t>
      </w:r>
      <w:r w:rsidR="00A57994" w:rsidRPr="00A57994">
        <w:rPr>
          <w:rFonts w:ascii="Arial" w:hAnsi="Arial" w:cs="Arial"/>
          <w:sz w:val="22"/>
          <w:szCs w:val="22"/>
        </w:rPr>
        <w:t>to eligible veterans as specified in such contracts or agreements.</w:t>
      </w:r>
    </w:p>
    <w:p w14:paraId="0E90C04C" w14:textId="77777777" w:rsidR="00A57994" w:rsidRPr="00E73E10" w:rsidRDefault="00A57994" w:rsidP="00A57994">
      <w:pPr>
        <w:pStyle w:val="PlainText"/>
        <w:rPr>
          <w:rFonts w:ascii="Arial" w:hAnsi="Arial" w:cs="Arial"/>
          <w:sz w:val="22"/>
          <w:szCs w:val="22"/>
        </w:rPr>
      </w:pPr>
    </w:p>
    <w:p w14:paraId="36A51470" w14:textId="760DCCAC" w:rsidR="00695348" w:rsidRPr="002A5101" w:rsidRDefault="00695348" w:rsidP="00FD7C2C">
      <w:pPr>
        <w:pStyle w:val="PlainText"/>
        <w:rPr>
          <w:rFonts w:ascii="Arial" w:hAnsi="Arial" w:cs="Arial"/>
          <w:b/>
          <w:sz w:val="24"/>
          <w:szCs w:val="24"/>
        </w:rPr>
      </w:pPr>
      <w:r w:rsidRPr="002A5101">
        <w:rPr>
          <w:rFonts w:ascii="Arial" w:hAnsi="Arial" w:cs="Arial"/>
          <w:b/>
          <w:sz w:val="24"/>
          <w:szCs w:val="24"/>
        </w:rPr>
        <w:t>Summary</w:t>
      </w:r>
    </w:p>
    <w:p w14:paraId="31A53CF9" w14:textId="77777777" w:rsidR="004A2E3C" w:rsidRDefault="004A2E3C" w:rsidP="00FD7C2C">
      <w:pPr>
        <w:pStyle w:val="PlainText"/>
        <w:rPr>
          <w:rFonts w:ascii="Arial" w:hAnsi="Arial" w:cs="Arial"/>
          <w:b/>
          <w:sz w:val="22"/>
          <w:szCs w:val="22"/>
        </w:rPr>
      </w:pPr>
    </w:p>
    <w:p w14:paraId="318731A0" w14:textId="1958CB10" w:rsidR="008E31D4" w:rsidRPr="00D814D2" w:rsidRDefault="008E31D4" w:rsidP="008E31D4">
      <w:pPr>
        <w:pStyle w:val="PlainText"/>
        <w:rPr>
          <w:rFonts w:ascii="Arial" w:hAnsi="Arial" w:cs="Arial"/>
          <w:sz w:val="22"/>
          <w:szCs w:val="22"/>
          <w:lang w:val="en"/>
        </w:rPr>
      </w:pPr>
      <w:r>
        <w:rPr>
          <w:rFonts w:ascii="Arial" w:hAnsi="Arial" w:cs="Arial"/>
          <w:sz w:val="22"/>
          <w:szCs w:val="22"/>
          <w:lang w:val="en"/>
        </w:rPr>
        <w:t xml:space="preserve">As of September 1, 2015, VA has entered into </w:t>
      </w:r>
      <w:r w:rsidRPr="00D814D2">
        <w:rPr>
          <w:rFonts w:ascii="Arial" w:hAnsi="Arial" w:cs="Arial"/>
          <w:sz w:val="22"/>
          <w:szCs w:val="22"/>
          <w:lang w:val="en"/>
        </w:rPr>
        <w:t xml:space="preserve">agreements with Native Hawaiian Health Care (NHHC) systems that will greatly expand access to health care for Veterans living on the islands of Hawaii using expanded authorities </w:t>
      </w:r>
      <w:r>
        <w:rPr>
          <w:rFonts w:ascii="Arial" w:hAnsi="Arial" w:cs="Arial"/>
          <w:sz w:val="22"/>
          <w:szCs w:val="22"/>
          <w:lang w:val="en"/>
        </w:rPr>
        <w:t xml:space="preserve">in Section 103 of VACAA. </w:t>
      </w:r>
      <w:r w:rsidRPr="00D814D2">
        <w:rPr>
          <w:rFonts w:ascii="Arial" w:hAnsi="Arial" w:cs="Arial"/>
          <w:sz w:val="22"/>
          <w:szCs w:val="22"/>
          <w:lang w:val="en"/>
        </w:rPr>
        <w:t xml:space="preserve"> </w:t>
      </w:r>
      <w:r w:rsidRPr="008E31D4">
        <w:rPr>
          <w:rFonts w:ascii="Arial" w:hAnsi="Arial" w:cs="Arial"/>
          <w:sz w:val="22"/>
          <w:szCs w:val="22"/>
        </w:rPr>
        <w:t xml:space="preserve">Hui No </w:t>
      </w:r>
      <w:proofErr w:type="spellStart"/>
      <w:r w:rsidRPr="008E31D4">
        <w:rPr>
          <w:rFonts w:ascii="Arial" w:hAnsi="Arial" w:cs="Arial"/>
          <w:sz w:val="22"/>
          <w:szCs w:val="22"/>
        </w:rPr>
        <w:t>Ke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Ola </w:t>
      </w:r>
      <w:proofErr w:type="spellStart"/>
      <w:r w:rsidRPr="008E31D4">
        <w:rPr>
          <w:rFonts w:ascii="Arial" w:hAnsi="Arial" w:cs="Arial"/>
          <w:sz w:val="22"/>
          <w:szCs w:val="22"/>
        </w:rPr>
        <w:t>Pono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on the island of </w:t>
      </w:r>
      <w:proofErr w:type="spellStart"/>
      <w:r w:rsidRPr="008E31D4">
        <w:rPr>
          <w:rFonts w:ascii="Arial" w:hAnsi="Arial" w:cs="Arial"/>
          <w:sz w:val="22"/>
          <w:szCs w:val="22"/>
        </w:rPr>
        <w:t>Mau’i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; Na </w:t>
      </w:r>
      <w:proofErr w:type="spellStart"/>
      <w:r w:rsidRPr="008E31D4">
        <w:rPr>
          <w:rFonts w:ascii="Arial" w:hAnsi="Arial" w:cs="Arial"/>
          <w:sz w:val="22"/>
          <w:szCs w:val="22"/>
        </w:rPr>
        <w:t>Pu’uwai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on the island of </w:t>
      </w:r>
      <w:proofErr w:type="spellStart"/>
      <w:r w:rsidRPr="008E31D4">
        <w:rPr>
          <w:rFonts w:ascii="Arial" w:hAnsi="Arial" w:cs="Arial"/>
          <w:sz w:val="22"/>
          <w:szCs w:val="22"/>
        </w:rPr>
        <w:t>Moloka’I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/ Lanai; </w:t>
      </w:r>
      <w:proofErr w:type="spellStart"/>
      <w:r w:rsidRPr="008E31D4">
        <w:rPr>
          <w:rFonts w:ascii="Arial" w:hAnsi="Arial" w:cs="Arial"/>
          <w:sz w:val="22"/>
          <w:szCs w:val="22"/>
        </w:rPr>
        <w:t>Ke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Ola </w:t>
      </w:r>
      <w:proofErr w:type="spellStart"/>
      <w:r w:rsidRPr="008E31D4">
        <w:rPr>
          <w:rFonts w:ascii="Arial" w:hAnsi="Arial" w:cs="Arial"/>
          <w:sz w:val="22"/>
          <w:szCs w:val="22"/>
        </w:rPr>
        <w:t>Mamo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E31D4">
        <w:rPr>
          <w:rFonts w:ascii="Arial" w:hAnsi="Arial" w:cs="Arial"/>
          <w:sz w:val="22"/>
          <w:szCs w:val="22"/>
        </w:rPr>
        <w:t>O’ahu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on the island of Oahu; and </w:t>
      </w:r>
      <w:proofErr w:type="spellStart"/>
      <w:r w:rsidRPr="008E31D4">
        <w:rPr>
          <w:rFonts w:ascii="Arial" w:hAnsi="Arial" w:cs="Arial"/>
          <w:sz w:val="22"/>
          <w:szCs w:val="22"/>
        </w:rPr>
        <w:t>Ho’ola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E31D4">
        <w:rPr>
          <w:rFonts w:ascii="Arial" w:hAnsi="Arial" w:cs="Arial"/>
          <w:sz w:val="22"/>
          <w:szCs w:val="22"/>
        </w:rPr>
        <w:t>Lahui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Hawai’i on the island of </w:t>
      </w:r>
      <w:proofErr w:type="spellStart"/>
      <w:r w:rsidRPr="008E31D4">
        <w:rPr>
          <w:rFonts w:ascii="Arial" w:hAnsi="Arial" w:cs="Arial"/>
          <w:sz w:val="22"/>
          <w:szCs w:val="22"/>
        </w:rPr>
        <w:t>Kaua’I</w:t>
      </w:r>
      <w:proofErr w:type="spellEnd"/>
      <w:r>
        <w:rPr>
          <w:rFonts w:ascii="Arial" w:hAnsi="Arial" w:cs="Arial"/>
          <w:sz w:val="22"/>
          <w:szCs w:val="22"/>
        </w:rPr>
        <w:t xml:space="preserve"> are now eligible Choice Program providers. Veterans in Hawaii can choose to use the Choice Program to see providers in these 4 systems. Veterans must obtain preauthorization for care through the Program by calling 1-866-606-8198. </w:t>
      </w:r>
    </w:p>
    <w:p w14:paraId="01AA1CD7" w14:textId="77777777" w:rsidR="00A004CE" w:rsidRDefault="00A004CE" w:rsidP="00FD7C2C">
      <w:pPr>
        <w:pStyle w:val="PlainText"/>
        <w:rPr>
          <w:rFonts w:ascii="Arial" w:hAnsi="Arial" w:cs="Arial"/>
          <w:b/>
          <w:sz w:val="22"/>
          <w:szCs w:val="22"/>
        </w:rPr>
      </w:pPr>
    </w:p>
    <w:p w14:paraId="35642547" w14:textId="27D988C1" w:rsidR="004117F5" w:rsidRPr="002A5101" w:rsidRDefault="004117F5" w:rsidP="00FD7C2C">
      <w:pPr>
        <w:pStyle w:val="PlainText"/>
        <w:rPr>
          <w:rFonts w:ascii="Arial" w:hAnsi="Arial" w:cs="Arial"/>
          <w:b/>
          <w:sz w:val="24"/>
          <w:szCs w:val="24"/>
        </w:rPr>
      </w:pPr>
      <w:r w:rsidRPr="002A5101">
        <w:rPr>
          <w:rFonts w:ascii="Arial" w:hAnsi="Arial" w:cs="Arial"/>
          <w:b/>
          <w:sz w:val="24"/>
          <w:szCs w:val="24"/>
        </w:rPr>
        <w:t xml:space="preserve">Questions and Answers </w:t>
      </w:r>
    </w:p>
    <w:p w14:paraId="043EDDB1" w14:textId="77777777" w:rsidR="00695348" w:rsidRPr="00E73E10" w:rsidRDefault="00695348" w:rsidP="00FD7C2C">
      <w:pPr>
        <w:pStyle w:val="PlainText"/>
        <w:rPr>
          <w:rFonts w:ascii="Arial" w:hAnsi="Arial" w:cs="Arial"/>
          <w:b/>
          <w:sz w:val="22"/>
          <w:szCs w:val="22"/>
        </w:rPr>
      </w:pPr>
    </w:p>
    <w:p w14:paraId="6B193E72" w14:textId="583990C4" w:rsidR="00695348" w:rsidRDefault="00E72EA7" w:rsidP="008E31D4">
      <w:pPr>
        <w:pStyle w:val="NoSpacing"/>
        <w:tabs>
          <w:tab w:val="left" w:pos="2705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Q: How do these agreements</w:t>
      </w:r>
      <w:r w:rsidR="008E31D4">
        <w:rPr>
          <w:rFonts w:ascii="Arial" w:hAnsi="Arial" w:cs="Arial"/>
          <w:b/>
          <w:bCs/>
          <w:sz w:val="22"/>
          <w:szCs w:val="22"/>
        </w:rPr>
        <w:t xml:space="preserve"> </w:t>
      </w:r>
      <w:r w:rsidR="00191798">
        <w:rPr>
          <w:rFonts w:ascii="Arial" w:hAnsi="Arial" w:cs="Arial"/>
          <w:b/>
          <w:bCs/>
          <w:sz w:val="22"/>
          <w:szCs w:val="22"/>
        </w:rPr>
        <w:t xml:space="preserve">with NHHC expand </w:t>
      </w:r>
      <w:r>
        <w:rPr>
          <w:rFonts w:ascii="Arial" w:hAnsi="Arial" w:cs="Arial"/>
          <w:b/>
          <w:bCs/>
          <w:sz w:val="22"/>
          <w:szCs w:val="22"/>
        </w:rPr>
        <w:t xml:space="preserve">access to care for Veterans? </w:t>
      </w:r>
    </w:p>
    <w:p w14:paraId="06432044" w14:textId="763196A9" w:rsidR="00E72EA7" w:rsidRDefault="00E72EA7" w:rsidP="008E31D4">
      <w:pPr>
        <w:pStyle w:val="NoSpacing"/>
        <w:tabs>
          <w:tab w:val="left" w:pos="2705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A: </w:t>
      </w:r>
      <w:r>
        <w:rPr>
          <w:rFonts w:ascii="Arial" w:hAnsi="Arial" w:cs="Arial"/>
          <w:bCs/>
          <w:sz w:val="22"/>
          <w:szCs w:val="22"/>
        </w:rPr>
        <w:t>These agreements allow Veterans to seek health care from providers at these four NHHC systems through the Veterans Choice Program</w:t>
      </w:r>
      <w:r w:rsidR="00964E62">
        <w:rPr>
          <w:rFonts w:ascii="Arial" w:hAnsi="Arial" w:cs="Arial"/>
          <w:bCs/>
          <w:sz w:val="22"/>
          <w:szCs w:val="22"/>
        </w:rPr>
        <w:t>.</w:t>
      </w:r>
    </w:p>
    <w:p w14:paraId="2952591B" w14:textId="77777777" w:rsidR="00E72EA7" w:rsidRDefault="00E72EA7" w:rsidP="008E31D4">
      <w:pPr>
        <w:pStyle w:val="NoSpacing"/>
        <w:tabs>
          <w:tab w:val="left" w:pos="2705"/>
        </w:tabs>
        <w:rPr>
          <w:rFonts w:ascii="Arial" w:hAnsi="Arial" w:cs="Arial"/>
          <w:bCs/>
          <w:sz w:val="22"/>
          <w:szCs w:val="22"/>
        </w:rPr>
      </w:pPr>
    </w:p>
    <w:p w14:paraId="573125AB" w14:textId="64085BDD" w:rsidR="00E72EA7" w:rsidRDefault="00E72EA7" w:rsidP="008E31D4">
      <w:pPr>
        <w:pStyle w:val="NoSpacing"/>
        <w:tabs>
          <w:tab w:val="left" w:pos="2705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Q: Which NCCH systems have agreements with VA? </w:t>
      </w:r>
    </w:p>
    <w:p w14:paraId="05608CDB" w14:textId="45FF82A0" w:rsidR="00E72EA7" w:rsidRDefault="00E72EA7" w:rsidP="008E31D4">
      <w:pPr>
        <w:pStyle w:val="NoSpacing"/>
        <w:tabs>
          <w:tab w:val="left" w:pos="270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A: </w:t>
      </w:r>
      <w:r>
        <w:rPr>
          <w:rFonts w:ascii="Arial" w:hAnsi="Arial" w:cs="Arial"/>
          <w:bCs/>
          <w:sz w:val="22"/>
          <w:szCs w:val="22"/>
        </w:rPr>
        <w:t xml:space="preserve">The four systems are: </w:t>
      </w:r>
      <w:r w:rsidRPr="008E31D4">
        <w:rPr>
          <w:rFonts w:ascii="Arial" w:hAnsi="Arial" w:cs="Arial"/>
          <w:sz w:val="22"/>
          <w:szCs w:val="22"/>
        </w:rPr>
        <w:t xml:space="preserve">Hui No </w:t>
      </w:r>
      <w:proofErr w:type="spellStart"/>
      <w:r w:rsidRPr="008E31D4">
        <w:rPr>
          <w:rFonts w:ascii="Arial" w:hAnsi="Arial" w:cs="Arial"/>
          <w:sz w:val="22"/>
          <w:szCs w:val="22"/>
        </w:rPr>
        <w:t>Ke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Ola </w:t>
      </w:r>
      <w:proofErr w:type="spellStart"/>
      <w:r w:rsidRPr="008E31D4">
        <w:rPr>
          <w:rFonts w:ascii="Arial" w:hAnsi="Arial" w:cs="Arial"/>
          <w:sz w:val="22"/>
          <w:szCs w:val="22"/>
        </w:rPr>
        <w:t>Pono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on the island of </w:t>
      </w:r>
      <w:proofErr w:type="spellStart"/>
      <w:r w:rsidRPr="008E31D4">
        <w:rPr>
          <w:rFonts w:ascii="Arial" w:hAnsi="Arial" w:cs="Arial"/>
          <w:sz w:val="22"/>
          <w:szCs w:val="22"/>
        </w:rPr>
        <w:t>Mau’i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; Na </w:t>
      </w:r>
      <w:proofErr w:type="spellStart"/>
      <w:r w:rsidRPr="008E31D4">
        <w:rPr>
          <w:rFonts w:ascii="Arial" w:hAnsi="Arial" w:cs="Arial"/>
          <w:sz w:val="22"/>
          <w:szCs w:val="22"/>
        </w:rPr>
        <w:t>Pu’uwai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on the island of </w:t>
      </w:r>
      <w:proofErr w:type="spellStart"/>
      <w:r w:rsidRPr="008E31D4">
        <w:rPr>
          <w:rFonts w:ascii="Arial" w:hAnsi="Arial" w:cs="Arial"/>
          <w:sz w:val="22"/>
          <w:szCs w:val="22"/>
        </w:rPr>
        <w:t>Moloka’I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/ Lanai; </w:t>
      </w:r>
      <w:proofErr w:type="spellStart"/>
      <w:r w:rsidRPr="008E31D4">
        <w:rPr>
          <w:rFonts w:ascii="Arial" w:hAnsi="Arial" w:cs="Arial"/>
          <w:sz w:val="22"/>
          <w:szCs w:val="22"/>
        </w:rPr>
        <w:t>Ke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Ola </w:t>
      </w:r>
      <w:proofErr w:type="spellStart"/>
      <w:r w:rsidRPr="008E31D4">
        <w:rPr>
          <w:rFonts w:ascii="Arial" w:hAnsi="Arial" w:cs="Arial"/>
          <w:sz w:val="22"/>
          <w:szCs w:val="22"/>
        </w:rPr>
        <w:t>Mamo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E31D4">
        <w:rPr>
          <w:rFonts w:ascii="Arial" w:hAnsi="Arial" w:cs="Arial"/>
          <w:sz w:val="22"/>
          <w:szCs w:val="22"/>
        </w:rPr>
        <w:t>O’ahu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on the island of Oahu; and </w:t>
      </w:r>
      <w:proofErr w:type="spellStart"/>
      <w:r w:rsidRPr="008E31D4">
        <w:rPr>
          <w:rFonts w:ascii="Arial" w:hAnsi="Arial" w:cs="Arial"/>
          <w:sz w:val="22"/>
          <w:szCs w:val="22"/>
        </w:rPr>
        <w:t>Ho’ola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E31D4">
        <w:rPr>
          <w:rFonts w:ascii="Arial" w:hAnsi="Arial" w:cs="Arial"/>
          <w:sz w:val="22"/>
          <w:szCs w:val="22"/>
        </w:rPr>
        <w:t>Lahui</w:t>
      </w:r>
      <w:proofErr w:type="spellEnd"/>
      <w:r w:rsidRPr="008E31D4">
        <w:rPr>
          <w:rFonts w:ascii="Arial" w:hAnsi="Arial" w:cs="Arial"/>
          <w:sz w:val="22"/>
          <w:szCs w:val="22"/>
        </w:rPr>
        <w:t xml:space="preserve"> Hawai’i on the island of </w:t>
      </w:r>
      <w:proofErr w:type="spellStart"/>
      <w:r w:rsidRPr="008E31D4">
        <w:rPr>
          <w:rFonts w:ascii="Arial" w:hAnsi="Arial" w:cs="Arial"/>
          <w:sz w:val="22"/>
          <w:szCs w:val="22"/>
        </w:rPr>
        <w:t>Kaua’I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</w:p>
    <w:p w14:paraId="07403A0C" w14:textId="77777777" w:rsidR="00E72EA7" w:rsidRDefault="00E72EA7" w:rsidP="008E31D4">
      <w:pPr>
        <w:pStyle w:val="NoSpacing"/>
        <w:tabs>
          <w:tab w:val="left" w:pos="2705"/>
        </w:tabs>
        <w:rPr>
          <w:rFonts w:ascii="Arial" w:hAnsi="Arial" w:cs="Arial"/>
          <w:sz w:val="22"/>
          <w:szCs w:val="22"/>
        </w:rPr>
      </w:pPr>
    </w:p>
    <w:p w14:paraId="0FC7068D" w14:textId="4EDBB805" w:rsidR="00E72EA7" w:rsidRDefault="00E72EA7" w:rsidP="008E31D4">
      <w:pPr>
        <w:pStyle w:val="NoSpacing"/>
        <w:tabs>
          <w:tab w:val="left" w:pos="2705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Q: Are all Veterans who live in Hawaii eligible for the Veterans Choice Program? </w:t>
      </w:r>
    </w:p>
    <w:p w14:paraId="6654660C" w14:textId="177C92F1" w:rsidR="00E72EA7" w:rsidRDefault="00E72EA7" w:rsidP="008E31D4">
      <w:pPr>
        <w:pStyle w:val="NoSpacing"/>
        <w:tabs>
          <w:tab w:val="left" w:pos="2705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A: </w:t>
      </w:r>
      <w:r>
        <w:rPr>
          <w:rFonts w:ascii="Arial" w:hAnsi="Arial" w:cs="Arial"/>
          <w:bCs/>
          <w:sz w:val="22"/>
          <w:szCs w:val="22"/>
        </w:rPr>
        <w:t xml:space="preserve">All Veterans who are enrolled in VA health care and live in Hawaii are eligible for the Veterans Choice Program. </w:t>
      </w:r>
    </w:p>
    <w:p w14:paraId="5D72C857" w14:textId="77777777" w:rsidR="00E72EA7" w:rsidRDefault="00E72EA7" w:rsidP="008E31D4">
      <w:pPr>
        <w:pStyle w:val="NoSpacing"/>
        <w:tabs>
          <w:tab w:val="left" w:pos="2705"/>
        </w:tabs>
        <w:rPr>
          <w:rFonts w:ascii="Arial" w:hAnsi="Arial" w:cs="Arial"/>
          <w:bCs/>
          <w:sz w:val="22"/>
          <w:szCs w:val="22"/>
        </w:rPr>
      </w:pPr>
    </w:p>
    <w:p w14:paraId="211DD928" w14:textId="325588FB" w:rsidR="00E72EA7" w:rsidRDefault="00E72EA7" w:rsidP="008E31D4">
      <w:pPr>
        <w:pStyle w:val="NoSpacing"/>
        <w:tabs>
          <w:tab w:val="left" w:pos="2705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Q: How do Veterans access the </w:t>
      </w:r>
      <w:r w:rsidR="002A5101">
        <w:rPr>
          <w:rFonts w:ascii="Arial" w:hAnsi="Arial" w:cs="Arial"/>
          <w:b/>
          <w:bCs/>
          <w:sz w:val="22"/>
          <w:szCs w:val="22"/>
        </w:rPr>
        <w:t xml:space="preserve">Veterans Choice Program? </w:t>
      </w:r>
    </w:p>
    <w:p w14:paraId="4CB40CA2" w14:textId="606580F7" w:rsidR="002A5101" w:rsidRPr="002A5101" w:rsidRDefault="002A5101" w:rsidP="008E31D4">
      <w:pPr>
        <w:pStyle w:val="NoSpacing"/>
        <w:tabs>
          <w:tab w:val="left" w:pos="270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A: </w:t>
      </w:r>
      <w:r>
        <w:rPr>
          <w:rFonts w:ascii="Arial" w:hAnsi="Arial" w:cs="Arial"/>
          <w:bCs/>
          <w:sz w:val="22"/>
          <w:szCs w:val="22"/>
        </w:rPr>
        <w:t xml:space="preserve">Veterans must </w:t>
      </w:r>
      <w:r>
        <w:rPr>
          <w:rFonts w:ascii="Arial" w:hAnsi="Arial" w:cs="Arial"/>
          <w:bCs/>
          <w:sz w:val="22"/>
          <w:szCs w:val="22"/>
          <w:lang w:val="en"/>
        </w:rPr>
        <w:t>c</w:t>
      </w:r>
      <w:r w:rsidRPr="002A5101">
        <w:rPr>
          <w:rFonts w:ascii="Arial" w:hAnsi="Arial" w:cs="Arial"/>
          <w:bCs/>
          <w:sz w:val="22"/>
          <w:szCs w:val="22"/>
          <w:lang w:val="en"/>
        </w:rPr>
        <w:t xml:space="preserve">all the Choice Program Call Center at </w:t>
      </w:r>
      <w:r w:rsidRPr="002A5101">
        <w:rPr>
          <w:rFonts w:ascii="Arial" w:hAnsi="Arial" w:cs="Arial"/>
          <w:b/>
          <w:bCs/>
          <w:sz w:val="22"/>
          <w:szCs w:val="22"/>
          <w:lang w:val="en"/>
        </w:rPr>
        <w:t>866-606-8198</w:t>
      </w:r>
      <w:r w:rsidRPr="002A5101">
        <w:rPr>
          <w:rFonts w:ascii="Arial" w:hAnsi="Arial" w:cs="Arial"/>
          <w:bCs/>
          <w:sz w:val="22"/>
          <w:szCs w:val="22"/>
          <w:lang w:val="en"/>
        </w:rPr>
        <w:t xml:space="preserve"> </w:t>
      </w:r>
      <w:r>
        <w:rPr>
          <w:rFonts w:ascii="Arial" w:hAnsi="Arial" w:cs="Arial"/>
          <w:bCs/>
          <w:sz w:val="22"/>
          <w:szCs w:val="22"/>
          <w:lang w:val="en"/>
        </w:rPr>
        <w:t>to confirm eligibility and make an appointment for care</w:t>
      </w:r>
      <w:r w:rsidRPr="002A5101">
        <w:rPr>
          <w:rFonts w:ascii="Arial" w:hAnsi="Arial" w:cs="Arial"/>
          <w:bCs/>
          <w:sz w:val="22"/>
          <w:szCs w:val="22"/>
          <w:lang w:val="en"/>
        </w:rPr>
        <w:t>.</w:t>
      </w:r>
      <w:r>
        <w:rPr>
          <w:rFonts w:ascii="Arial" w:hAnsi="Arial" w:cs="Arial"/>
          <w:bCs/>
          <w:sz w:val="22"/>
          <w:szCs w:val="22"/>
          <w:lang w:val="en"/>
        </w:rPr>
        <w:t xml:space="preserve"> For more information including Frequently Asked Questions visit </w:t>
      </w:r>
      <w:hyperlink r:id="rId10" w:history="1">
        <w:r w:rsidRPr="00041F0E">
          <w:rPr>
            <w:rStyle w:val="Hyperlink"/>
            <w:rFonts w:ascii="Arial" w:hAnsi="Arial" w:cs="Arial"/>
            <w:bCs/>
            <w:sz w:val="22"/>
            <w:szCs w:val="22"/>
            <w:lang w:val="en"/>
          </w:rPr>
          <w:t>www.va.gov/opa/choiceact</w:t>
        </w:r>
      </w:hyperlink>
      <w:r>
        <w:rPr>
          <w:rFonts w:ascii="Arial" w:hAnsi="Arial" w:cs="Arial"/>
          <w:bCs/>
          <w:sz w:val="22"/>
          <w:szCs w:val="22"/>
          <w:lang w:val="en"/>
        </w:rPr>
        <w:t xml:space="preserve">. </w:t>
      </w:r>
    </w:p>
    <w:p w14:paraId="274E2F8F" w14:textId="2A206C1E" w:rsidR="00257E26" w:rsidRPr="00E73E10" w:rsidRDefault="00257E26" w:rsidP="00C216C1">
      <w:pPr>
        <w:pStyle w:val="NoSpacing"/>
        <w:tabs>
          <w:tab w:val="left" w:pos="2705"/>
        </w:tabs>
        <w:rPr>
          <w:rFonts w:ascii="Arial" w:eastAsia="Times New Roman" w:hAnsi="Arial" w:cs="Arial"/>
          <w:sz w:val="22"/>
          <w:szCs w:val="22"/>
        </w:rPr>
      </w:pPr>
    </w:p>
    <w:sectPr w:rsidR="00257E26" w:rsidRPr="00E73E10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D7AA1C" w14:textId="77777777" w:rsidR="00BE211E" w:rsidRDefault="00BE211E" w:rsidP="00544535">
      <w:r>
        <w:separator/>
      </w:r>
    </w:p>
  </w:endnote>
  <w:endnote w:type="continuationSeparator" w:id="0">
    <w:p w14:paraId="7F67C297" w14:textId="77777777" w:rsidR="00BE211E" w:rsidRDefault="00BE211E" w:rsidP="0054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CEA6F" w14:textId="77777777" w:rsidR="00BE211E" w:rsidRDefault="00BE211E" w:rsidP="00544535">
      <w:r>
        <w:separator/>
      </w:r>
    </w:p>
  </w:footnote>
  <w:footnote w:type="continuationSeparator" w:id="0">
    <w:p w14:paraId="06A1083C" w14:textId="77777777" w:rsidR="00BE211E" w:rsidRDefault="00BE211E" w:rsidP="00544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4A6FD" w14:textId="252335A9" w:rsidR="00E73E10" w:rsidRDefault="00E73E10" w:rsidP="00877B9D">
    <w:pPr>
      <w:pStyle w:val="Header"/>
      <w:jc w:val="center"/>
    </w:pPr>
  </w:p>
  <w:p w14:paraId="56D44BC7" w14:textId="77777777" w:rsidR="00E73E10" w:rsidRDefault="00E73E10" w:rsidP="00E73E1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07CC"/>
    <w:multiLevelType w:val="hybridMultilevel"/>
    <w:tmpl w:val="F4809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55968"/>
    <w:multiLevelType w:val="hybridMultilevel"/>
    <w:tmpl w:val="50BA7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86B9A4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4580B"/>
    <w:multiLevelType w:val="hybridMultilevel"/>
    <w:tmpl w:val="D2C20E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8569A7"/>
    <w:multiLevelType w:val="hybridMultilevel"/>
    <w:tmpl w:val="F3965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5E3E89"/>
    <w:multiLevelType w:val="hybridMultilevel"/>
    <w:tmpl w:val="7A36D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E5F56"/>
    <w:multiLevelType w:val="hybridMultilevel"/>
    <w:tmpl w:val="1B3E85A2"/>
    <w:lvl w:ilvl="0" w:tplc="99A25D56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1007D2"/>
    <w:multiLevelType w:val="hybridMultilevel"/>
    <w:tmpl w:val="78D29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348DA"/>
    <w:multiLevelType w:val="hybridMultilevel"/>
    <w:tmpl w:val="11DEE9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F083B8D"/>
    <w:multiLevelType w:val="hybridMultilevel"/>
    <w:tmpl w:val="8FAE8A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5D1732F"/>
    <w:multiLevelType w:val="hybridMultilevel"/>
    <w:tmpl w:val="2452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695634"/>
    <w:multiLevelType w:val="hybridMultilevel"/>
    <w:tmpl w:val="8CE6C974"/>
    <w:lvl w:ilvl="0" w:tplc="98987C9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1B0337"/>
    <w:multiLevelType w:val="hybridMultilevel"/>
    <w:tmpl w:val="2E9A3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A0170A"/>
    <w:multiLevelType w:val="hybridMultilevel"/>
    <w:tmpl w:val="1CC87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DA7BF8"/>
    <w:multiLevelType w:val="hybridMultilevel"/>
    <w:tmpl w:val="5D6C7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C03CBB"/>
    <w:multiLevelType w:val="multilevel"/>
    <w:tmpl w:val="1816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FD7174"/>
    <w:multiLevelType w:val="hybridMultilevel"/>
    <w:tmpl w:val="C846AA0A"/>
    <w:lvl w:ilvl="0" w:tplc="27FC76BE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10"/>
  </w:num>
  <w:num w:numId="8">
    <w:abstractNumId w:val="12"/>
  </w:num>
  <w:num w:numId="9">
    <w:abstractNumId w:val="14"/>
  </w:num>
  <w:num w:numId="10">
    <w:abstractNumId w:val="2"/>
  </w:num>
  <w:num w:numId="11">
    <w:abstractNumId w:val="11"/>
  </w:num>
  <w:num w:numId="12">
    <w:abstractNumId w:val="7"/>
  </w:num>
  <w:num w:numId="13">
    <w:abstractNumId w:val="6"/>
  </w:num>
  <w:num w:numId="14">
    <w:abstractNumId w:val="13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C9C"/>
    <w:rsid w:val="000148BD"/>
    <w:rsid w:val="0002320A"/>
    <w:rsid w:val="00030DA9"/>
    <w:rsid w:val="00037F5F"/>
    <w:rsid w:val="00071642"/>
    <w:rsid w:val="000723CC"/>
    <w:rsid w:val="000766FF"/>
    <w:rsid w:val="000A429E"/>
    <w:rsid w:val="000B64ED"/>
    <w:rsid w:val="000E3007"/>
    <w:rsid w:val="000E7E97"/>
    <w:rsid w:val="000F4E75"/>
    <w:rsid w:val="000F61B1"/>
    <w:rsid w:val="00113452"/>
    <w:rsid w:val="001644FC"/>
    <w:rsid w:val="00191798"/>
    <w:rsid w:val="00192DBD"/>
    <w:rsid w:val="001970C2"/>
    <w:rsid w:val="001A227F"/>
    <w:rsid w:val="001A43B0"/>
    <w:rsid w:val="001A7332"/>
    <w:rsid w:val="001D11F3"/>
    <w:rsid w:val="001D6A10"/>
    <w:rsid w:val="001F295D"/>
    <w:rsid w:val="002031B5"/>
    <w:rsid w:val="002149D9"/>
    <w:rsid w:val="00215D37"/>
    <w:rsid w:val="00251D9C"/>
    <w:rsid w:val="002527AB"/>
    <w:rsid w:val="00253AC5"/>
    <w:rsid w:val="00257E26"/>
    <w:rsid w:val="002623BD"/>
    <w:rsid w:val="00284C28"/>
    <w:rsid w:val="002902C8"/>
    <w:rsid w:val="00291C96"/>
    <w:rsid w:val="002A46EC"/>
    <w:rsid w:val="002A5101"/>
    <w:rsid w:val="002A7A94"/>
    <w:rsid w:val="002B4CC0"/>
    <w:rsid w:val="002C5852"/>
    <w:rsid w:val="002E507C"/>
    <w:rsid w:val="002E5F19"/>
    <w:rsid w:val="002F1228"/>
    <w:rsid w:val="002F4CA7"/>
    <w:rsid w:val="002F6F04"/>
    <w:rsid w:val="002F71AE"/>
    <w:rsid w:val="00303F9C"/>
    <w:rsid w:val="003107FB"/>
    <w:rsid w:val="003122B4"/>
    <w:rsid w:val="0031426C"/>
    <w:rsid w:val="00340D35"/>
    <w:rsid w:val="003542E3"/>
    <w:rsid w:val="003716C4"/>
    <w:rsid w:val="00383810"/>
    <w:rsid w:val="003C5999"/>
    <w:rsid w:val="003C777B"/>
    <w:rsid w:val="003D54EF"/>
    <w:rsid w:val="004032FC"/>
    <w:rsid w:val="004033C5"/>
    <w:rsid w:val="00405555"/>
    <w:rsid w:val="004117F5"/>
    <w:rsid w:val="00416B4B"/>
    <w:rsid w:val="00420742"/>
    <w:rsid w:val="00430A7B"/>
    <w:rsid w:val="004368B3"/>
    <w:rsid w:val="00452006"/>
    <w:rsid w:val="00453714"/>
    <w:rsid w:val="004730C9"/>
    <w:rsid w:val="004935B0"/>
    <w:rsid w:val="004A2E3C"/>
    <w:rsid w:val="004C1B40"/>
    <w:rsid w:val="004F20C8"/>
    <w:rsid w:val="0050474B"/>
    <w:rsid w:val="0052048C"/>
    <w:rsid w:val="005326D3"/>
    <w:rsid w:val="00544535"/>
    <w:rsid w:val="0056456F"/>
    <w:rsid w:val="00571CA4"/>
    <w:rsid w:val="00587301"/>
    <w:rsid w:val="005A3AB4"/>
    <w:rsid w:val="005A3AF7"/>
    <w:rsid w:val="005C3998"/>
    <w:rsid w:val="005C4377"/>
    <w:rsid w:val="005D4DF5"/>
    <w:rsid w:val="005E4C6E"/>
    <w:rsid w:val="005F1870"/>
    <w:rsid w:val="006319D1"/>
    <w:rsid w:val="00646F26"/>
    <w:rsid w:val="0066039D"/>
    <w:rsid w:val="00672341"/>
    <w:rsid w:val="0067789F"/>
    <w:rsid w:val="00695348"/>
    <w:rsid w:val="006A6641"/>
    <w:rsid w:val="006B12A2"/>
    <w:rsid w:val="006D2184"/>
    <w:rsid w:val="006E35DF"/>
    <w:rsid w:val="00701853"/>
    <w:rsid w:val="007022BA"/>
    <w:rsid w:val="0070346F"/>
    <w:rsid w:val="007173C7"/>
    <w:rsid w:val="007306AB"/>
    <w:rsid w:val="00731698"/>
    <w:rsid w:val="007360A0"/>
    <w:rsid w:val="00740BE9"/>
    <w:rsid w:val="007473A5"/>
    <w:rsid w:val="00747504"/>
    <w:rsid w:val="00775545"/>
    <w:rsid w:val="00776B75"/>
    <w:rsid w:val="00792F65"/>
    <w:rsid w:val="007948A4"/>
    <w:rsid w:val="007C0718"/>
    <w:rsid w:val="007C19CD"/>
    <w:rsid w:val="007C28BE"/>
    <w:rsid w:val="007D1865"/>
    <w:rsid w:val="00804B9F"/>
    <w:rsid w:val="008106CF"/>
    <w:rsid w:val="008133C6"/>
    <w:rsid w:val="00877B9D"/>
    <w:rsid w:val="008A2E09"/>
    <w:rsid w:val="008A38C0"/>
    <w:rsid w:val="008A65FD"/>
    <w:rsid w:val="008C310B"/>
    <w:rsid w:val="008D5B6D"/>
    <w:rsid w:val="008D61E5"/>
    <w:rsid w:val="008E0D7A"/>
    <w:rsid w:val="008E31D4"/>
    <w:rsid w:val="008E73F7"/>
    <w:rsid w:val="009122D4"/>
    <w:rsid w:val="0092330F"/>
    <w:rsid w:val="00964E62"/>
    <w:rsid w:val="00986582"/>
    <w:rsid w:val="009A2972"/>
    <w:rsid w:val="009B15C4"/>
    <w:rsid w:val="009B4662"/>
    <w:rsid w:val="009B6A75"/>
    <w:rsid w:val="009D40CB"/>
    <w:rsid w:val="009F6595"/>
    <w:rsid w:val="00A004CE"/>
    <w:rsid w:val="00A00E54"/>
    <w:rsid w:val="00A01BBB"/>
    <w:rsid w:val="00A15418"/>
    <w:rsid w:val="00A233E3"/>
    <w:rsid w:val="00A23DD5"/>
    <w:rsid w:val="00A27B71"/>
    <w:rsid w:val="00A32F52"/>
    <w:rsid w:val="00A55C7F"/>
    <w:rsid w:val="00A57994"/>
    <w:rsid w:val="00A70439"/>
    <w:rsid w:val="00A73D3B"/>
    <w:rsid w:val="00A76D98"/>
    <w:rsid w:val="00A86744"/>
    <w:rsid w:val="00A91C9C"/>
    <w:rsid w:val="00A974EE"/>
    <w:rsid w:val="00AB128F"/>
    <w:rsid w:val="00AC7257"/>
    <w:rsid w:val="00AD6900"/>
    <w:rsid w:val="00AE5C30"/>
    <w:rsid w:val="00AF1083"/>
    <w:rsid w:val="00B22AEF"/>
    <w:rsid w:val="00B3300A"/>
    <w:rsid w:val="00B3520D"/>
    <w:rsid w:val="00B365ED"/>
    <w:rsid w:val="00B55DA8"/>
    <w:rsid w:val="00B57CF6"/>
    <w:rsid w:val="00B65673"/>
    <w:rsid w:val="00B65E5D"/>
    <w:rsid w:val="00B80D8D"/>
    <w:rsid w:val="00BB228E"/>
    <w:rsid w:val="00BD44CA"/>
    <w:rsid w:val="00BD62C2"/>
    <w:rsid w:val="00BE211E"/>
    <w:rsid w:val="00BE24FB"/>
    <w:rsid w:val="00BF0023"/>
    <w:rsid w:val="00BF3076"/>
    <w:rsid w:val="00C12251"/>
    <w:rsid w:val="00C216C1"/>
    <w:rsid w:val="00C31200"/>
    <w:rsid w:val="00C37B44"/>
    <w:rsid w:val="00C400E7"/>
    <w:rsid w:val="00C47225"/>
    <w:rsid w:val="00C57619"/>
    <w:rsid w:val="00C6058D"/>
    <w:rsid w:val="00C62360"/>
    <w:rsid w:val="00C70E15"/>
    <w:rsid w:val="00C83F73"/>
    <w:rsid w:val="00C969C5"/>
    <w:rsid w:val="00C97CA8"/>
    <w:rsid w:val="00CA5583"/>
    <w:rsid w:val="00CA656E"/>
    <w:rsid w:val="00CB5E11"/>
    <w:rsid w:val="00CC5D3F"/>
    <w:rsid w:val="00CD462A"/>
    <w:rsid w:val="00CD596A"/>
    <w:rsid w:val="00CE7EB9"/>
    <w:rsid w:val="00D13512"/>
    <w:rsid w:val="00D20380"/>
    <w:rsid w:val="00D24C87"/>
    <w:rsid w:val="00D443CE"/>
    <w:rsid w:val="00D46772"/>
    <w:rsid w:val="00D51197"/>
    <w:rsid w:val="00D62020"/>
    <w:rsid w:val="00D83D6D"/>
    <w:rsid w:val="00DA1E47"/>
    <w:rsid w:val="00DA3847"/>
    <w:rsid w:val="00DA584E"/>
    <w:rsid w:val="00DA599A"/>
    <w:rsid w:val="00DB0307"/>
    <w:rsid w:val="00DB55D3"/>
    <w:rsid w:val="00DC4A61"/>
    <w:rsid w:val="00DE07E1"/>
    <w:rsid w:val="00DE10E0"/>
    <w:rsid w:val="00DE2981"/>
    <w:rsid w:val="00DF0726"/>
    <w:rsid w:val="00E0411D"/>
    <w:rsid w:val="00E22904"/>
    <w:rsid w:val="00E415C7"/>
    <w:rsid w:val="00E4677F"/>
    <w:rsid w:val="00E55185"/>
    <w:rsid w:val="00E614D6"/>
    <w:rsid w:val="00E670D0"/>
    <w:rsid w:val="00E72EA7"/>
    <w:rsid w:val="00E7346B"/>
    <w:rsid w:val="00E73E10"/>
    <w:rsid w:val="00E8452F"/>
    <w:rsid w:val="00EB2DCA"/>
    <w:rsid w:val="00ED3F78"/>
    <w:rsid w:val="00ED472F"/>
    <w:rsid w:val="00ED4F3B"/>
    <w:rsid w:val="00EE579B"/>
    <w:rsid w:val="00EF4A96"/>
    <w:rsid w:val="00F20E45"/>
    <w:rsid w:val="00F22DAA"/>
    <w:rsid w:val="00F44B51"/>
    <w:rsid w:val="00F606FE"/>
    <w:rsid w:val="00F70EEE"/>
    <w:rsid w:val="00F856F7"/>
    <w:rsid w:val="00FB3AA8"/>
    <w:rsid w:val="00FB61B5"/>
    <w:rsid w:val="00FC1C91"/>
    <w:rsid w:val="00FD3C33"/>
    <w:rsid w:val="00FD7C2C"/>
    <w:rsid w:val="00FE3451"/>
    <w:rsid w:val="00FF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BB57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C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C9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Issue Action POC,List Paragraph1,3,POCG Table Text,Dot pt,F5 List Paragraph,List Paragraph Char Char Char,Indicator Text,Colorful List - Accent 11,Numbered Para 1,Bullet Points,List Paragraph2,MAIN CONTENT,Normal numbered"/>
    <w:basedOn w:val="Normal"/>
    <w:link w:val="ListParagraphChar"/>
    <w:uiPriority w:val="34"/>
    <w:qFormat/>
    <w:rsid w:val="002031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45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453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45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453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9B6A75"/>
    <w:rPr>
      <w:rFonts w:eastAsia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8E73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73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73F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73F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E73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66F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A6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3520D"/>
    <w:rPr>
      <w:color w:val="800080" w:themeColor="followedHyperlink"/>
      <w:u w:val="single"/>
    </w:rPr>
  </w:style>
  <w:style w:type="character" w:customStyle="1" w:styleId="ListParagraphChar">
    <w:name w:val="List Paragraph Char"/>
    <w:aliases w:val="Issue Action POC Char,List Paragraph1 Char,3 Char,POCG Table Text Char,Dot pt Char,F5 List Paragraph Char,List Paragraph Char Char Char Char,Indicator Text Char,Colorful List - Accent 11 Char,Numbered Para 1 Char,Bullet Points Char"/>
    <w:link w:val="ListParagraph"/>
    <w:uiPriority w:val="34"/>
    <w:locked/>
    <w:rsid w:val="004368B3"/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FD7C2C"/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7C2C"/>
    <w:rPr>
      <w:rFonts w:ascii="Consolas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C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C9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Issue Action POC,List Paragraph1,3,POCG Table Text,Dot pt,F5 List Paragraph,List Paragraph Char Char Char,Indicator Text,Colorful List - Accent 11,Numbered Para 1,Bullet Points,List Paragraph2,MAIN CONTENT,Normal numbered"/>
    <w:basedOn w:val="Normal"/>
    <w:link w:val="ListParagraphChar"/>
    <w:uiPriority w:val="34"/>
    <w:qFormat/>
    <w:rsid w:val="002031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45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453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45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453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9B6A75"/>
    <w:rPr>
      <w:rFonts w:eastAsia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8E73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73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73F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73F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E73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66F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A6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3520D"/>
    <w:rPr>
      <w:color w:val="800080" w:themeColor="followedHyperlink"/>
      <w:u w:val="single"/>
    </w:rPr>
  </w:style>
  <w:style w:type="character" w:customStyle="1" w:styleId="ListParagraphChar">
    <w:name w:val="List Paragraph Char"/>
    <w:aliases w:val="Issue Action POC Char,List Paragraph1 Char,3 Char,POCG Table Text Char,Dot pt Char,F5 List Paragraph Char,List Paragraph Char Char Char Char,Indicator Text Char,Colorful List - Accent 11 Char,Numbered Para 1 Char,Bullet Points Char"/>
    <w:link w:val="ListParagraph"/>
    <w:uiPriority w:val="34"/>
    <w:locked/>
    <w:rsid w:val="004368B3"/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FD7C2C"/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7C2C"/>
    <w:rPr>
      <w:rFonts w:ascii="Consolas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1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a.gov/opa/choiceac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A11ED-1C58-447E-A08C-39F4CE16A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Veteran Affairs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Belling, Doug</dc:creator>
  <cp:lastModifiedBy>Department of Veterans Affairs</cp:lastModifiedBy>
  <cp:revision>2</cp:revision>
  <cp:lastPrinted>2014-10-24T19:32:00Z</cp:lastPrinted>
  <dcterms:created xsi:type="dcterms:W3CDTF">2015-12-11T00:48:00Z</dcterms:created>
  <dcterms:modified xsi:type="dcterms:W3CDTF">2015-12-11T00:48:00Z</dcterms:modified>
</cp:coreProperties>
</file>